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4A6D6" w14:textId="63A625FE" w:rsidR="006574E6" w:rsidRPr="00F23C85" w:rsidRDefault="006574E6" w:rsidP="006574E6">
      <w:pPr>
        <w:autoSpaceDE w:val="0"/>
        <w:spacing w:line="480" w:lineRule="auto"/>
        <w:jc w:val="right"/>
        <w:rPr>
          <w:rFonts w:ascii="Arial" w:hAnsi="Arial" w:cs="Arial"/>
          <w:sz w:val="24"/>
          <w:szCs w:val="24"/>
        </w:rPr>
      </w:pPr>
      <w:r w:rsidRPr="009F0F67">
        <w:rPr>
          <w:noProof/>
        </w:rPr>
        <w:drawing>
          <wp:anchor distT="0" distB="0" distL="114300" distR="114300" simplePos="0" relativeHeight="251659264" behindDoc="0" locked="0" layoutInCell="1" allowOverlap="1" wp14:anchorId="5957F579" wp14:editId="319DDD7A">
            <wp:simplePos x="0" y="0"/>
            <wp:positionH relativeFrom="margin">
              <wp:posOffset>-349885</wp:posOffset>
            </wp:positionH>
            <wp:positionV relativeFrom="paragraph">
              <wp:posOffset>990517</wp:posOffset>
            </wp:positionV>
            <wp:extent cx="6891020" cy="1562100"/>
            <wp:effectExtent l="0" t="0" r="5080" b="0"/>
            <wp:wrapSquare wrapText="bothSides"/>
            <wp:docPr id="310342777" name="Immagine 1" descr="Immagine che contiene testo, biglietto da visita,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142" name="Immagine 1" descr="Immagine che contiene testo, biglietto da visita, Carattere, schermata&#10;&#10;Descrizione generata automaticamente"/>
                    <pic:cNvPicPr/>
                  </pic:nvPicPr>
                  <pic:blipFill rotWithShape="1">
                    <a:blip r:embed="rId5">
                      <a:extLst>
                        <a:ext uri="{28A0092B-C50C-407E-A947-70E740481C1C}">
                          <a14:useLocalDpi xmlns:a14="http://schemas.microsoft.com/office/drawing/2010/main" val="0"/>
                        </a:ext>
                      </a:extLst>
                    </a:blip>
                    <a:srcRect b="28421"/>
                    <a:stretch/>
                  </pic:blipFill>
                  <pic:spPr bwMode="auto">
                    <a:xfrm>
                      <a:off x="0" y="0"/>
                      <a:ext cx="6891020" cy="1562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3C85">
        <w:rPr>
          <w:rFonts w:ascii="Arial" w:hAnsi="Arial" w:cs="Arial"/>
          <w:sz w:val="24"/>
          <w:szCs w:val="24"/>
        </w:rPr>
        <w:t>Allegato D</w:t>
      </w:r>
    </w:p>
    <w:p w14:paraId="2E51378F" w14:textId="155B1E4D" w:rsidR="006574E6" w:rsidRDefault="006574E6" w:rsidP="006574E6">
      <w:pPr>
        <w:autoSpaceDE w:val="0"/>
        <w:spacing w:line="480" w:lineRule="auto"/>
        <w:jc w:val="both"/>
        <w:rPr>
          <w:rFonts w:ascii="Arial" w:hAnsi="Arial" w:cs="Arial"/>
          <w:sz w:val="18"/>
          <w:szCs w:val="18"/>
        </w:rPr>
      </w:pPr>
      <w:r>
        <w:rPr>
          <w:noProof/>
        </w:rPr>
        <w:drawing>
          <wp:inline distT="0" distB="0" distL="0" distR="0" wp14:anchorId="735F0495" wp14:editId="7871B15B">
            <wp:extent cx="6210300" cy="638175"/>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14:paraId="7CCD3E4A" w14:textId="77777777" w:rsidR="006574E6" w:rsidRDefault="006574E6" w:rsidP="006574E6">
      <w:pPr>
        <w:autoSpaceDE w:val="0"/>
        <w:spacing w:line="480" w:lineRule="auto"/>
        <w:jc w:val="both"/>
        <w:rPr>
          <w:rFonts w:ascii="Arial" w:hAnsi="Arial" w:cs="Arial"/>
          <w:sz w:val="18"/>
          <w:szCs w:val="18"/>
        </w:rPr>
      </w:pPr>
    </w:p>
    <w:p w14:paraId="5BC373A0" w14:textId="77777777" w:rsidR="006574E6" w:rsidRPr="00746ABA" w:rsidRDefault="006574E6" w:rsidP="006574E6">
      <w:pPr>
        <w:jc w:val="both"/>
        <w:rPr>
          <w:sz w:val="16"/>
          <w:szCs w:val="16"/>
        </w:rPr>
      </w:pPr>
    </w:p>
    <w:p w14:paraId="7437A4B4" w14:textId="77777777" w:rsidR="006574E6" w:rsidRPr="00227D7A" w:rsidRDefault="006574E6" w:rsidP="006574E6">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5B67698" w14:textId="46CAC9A9" w:rsidR="006574E6" w:rsidRDefault="006574E6" w:rsidP="006574E6">
      <w:pPr>
        <w:widowControl w:val="0"/>
        <w:tabs>
          <w:tab w:val="left" w:pos="1733"/>
        </w:tabs>
        <w:autoSpaceDE w:val="0"/>
        <w:autoSpaceDN w:val="0"/>
        <w:ind w:right="284"/>
        <w:jc w:val="both"/>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5F286E">
        <w:rPr>
          <w:rFonts w:ascii="Calibri" w:eastAsia="Calibri" w:hAnsi="Calibri" w:cs="Calibri"/>
          <w:b/>
          <w:i/>
          <w:iCs/>
          <w:sz w:val="24"/>
          <w:szCs w:val="24"/>
          <w:lang w:eastAsia="en-US"/>
        </w:rPr>
        <w:t>ESPERTO INTERNO</w:t>
      </w:r>
    </w:p>
    <w:p w14:paraId="30C08947" w14:textId="77777777" w:rsidR="007C569C" w:rsidRPr="007C569C" w:rsidRDefault="007C569C" w:rsidP="007C569C">
      <w:pPr>
        <w:widowControl w:val="0"/>
        <w:autoSpaceDE w:val="0"/>
        <w:autoSpaceDN w:val="0"/>
        <w:ind w:left="102" w:right="287"/>
        <w:jc w:val="both"/>
        <w:rPr>
          <w:sz w:val="24"/>
          <w:szCs w:val="24"/>
          <w:lang w:eastAsia="en-US"/>
        </w:rPr>
      </w:pPr>
      <w:bookmarkStart w:id="0" w:name="_Hlk228957363"/>
      <w:bookmarkStart w:id="1" w:name="_Hlk235687800"/>
      <w:proofErr w:type="gramStart"/>
      <w:r w:rsidRPr="007C569C">
        <w:rPr>
          <w:sz w:val="24"/>
          <w:szCs w:val="24"/>
          <w:lang w:eastAsia="en-US"/>
        </w:rPr>
        <w:t>Fondi  Strutturali</w:t>
      </w:r>
      <w:proofErr w:type="gramEnd"/>
      <w:r w:rsidRPr="007C569C">
        <w:rPr>
          <w:sz w:val="24"/>
          <w:szCs w:val="24"/>
          <w:lang w:eastAsia="en-US"/>
        </w:rPr>
        <w:t xml:space="preserve">  Europei  –  Programma  Nazionale  “Scuola  e  competenze”  2021-2027  –</w:t>
      </w:r>
      <w:r w:rsidRPr="007C569C">
        <w:rPr>
          <w:sz w:val="24"/>
          <w:szCs w:val="24"/>
          <w:lang w:eastAsia="en-US"/>
        </w:rPr>
        <w:br/>
        <w:t>Priorità  01  –  Scuola  e  competenze  –  Fondo  Sociale  Europeo  Plus  (FSE+)  –  Obiettivo</w:t>
      </w:r>
      <w:r w:rsidRPr="007C569C">
        <w:rPr>
          <w:sz w:val="24"/>
          <w:szCs w:val="24"/>
          <w:lang w:eastAsia="en-US"/>
        </w:rPr>
        <w:br/>
        <w:t>Specifico  ESO4.6,  Azione  ESO4.6.A1  –  Sotto  azione  ESO4.6.A1.B,  interventi  di  cui  al</w:t>
      </w:r>
      <w:r w:rsidRPr="007C569C">
        <w:rPr>
          <w:sz w:val="24"/>
          <w:szCs w:val="24"/>
          <w:lang w:eastAsia="en-US"/>
        </w:rPr>
        <w:br/>
        <w:t>decreto del Ministro dell’istruzione e del merito n. 175 del 9 settembre 2025, Avviso 53338</w:t>
      </w:r>
      <w:r w:rsidRPr="007C569C">
        <w:rPr>
          <w:sz w:val="24"/>
          <w:szCs w:val="24"/>
          <w:lang w:eastAsia="en-US"/>
        </w:rPr>
        <w:br/>
        <w:t xml:space="preserve">del 09/03/2026 – Agenda Sud </w:t>
      </w:r>
      <w:proofErr w:type="spellStart"/>
      <w:r w:rsidRPr="007C569C">
        <w:rPr>
          <w:sz w:val="24"/>
          <w:szCs w:val="24"/>
          <w:lang w:eastAsia="en-US"/>
        </w:rPr>
        <w:t>a.s.</w:t>
      </w:r>
      <w:proofErr w:type="spellEnd"/>
      <w:r w:rsidRPr="007C569C">
        <w:rPr>
          <w:sz w:val="24"/>
          <w:szCs w:val="24"/>
          <w:lang w:eastAsia="en-US"/>
        </w:rPr>
        <w:t xml:space="preserve"> 2025-2026 e 2026-2027</w:t>
      </w:r>
    </w:p>
    <w:bookmarkEnd w:id="0"/>
    <w:p w14:paraId="655F319F" w14:textId="77777777" w:rsidR="007C569C" w:rsidRPr="007C569C" w:rsidRDefault="007C569C" w:rsidP="007C569C">
      <w:pPr>
        <w:widowControl w:val="0"/>
        <w:autoSpaceDE w:val="0"/>
        <w:autoSpaceDN w:val="0"/>
        <w:spacing w:before="7"/>
        <w:ind w:right="287"/>
        <w:jc w:val="both"/>
        <w:rPr>
          <w:sz w:val="24"/>
          <w:szCs w:val="24"/>
          <w:lang w:eastAsia="en-US"/>
        </w:rPr>
      </w:pPr>
    </w:p>
    <w:p w14:paraId="0FFF8FE2" w14:textId="77777777" w:rsidR="007C569C" w:rsidRPr="007C569C" w:rsidRDefault="007C569C" w:rsidP="007C569C">
      <w:pPr>
        <w:widowControl w:val="0"/>
        <w:autoSpaceDE w:val="0"/>
        <w:autoSpaceDN w:val="0"/>
        <w:ind w:left="102" w:right="287"/>
        <w:jc w:val="both"/>
        <w:rPr>
          <w:sz w:val="24"/>
          <w:szCs w:val="24"/>
          <w:lang w:eastAsia="en-US"/>
        </w:rPr>
      </w:pPr>
      <w:r w:rsidRPr="007C569C">
        <w:rPr>
          <w:b/>
          <w:sz w:val="24"/>
          <w:szCs w:val="24"/>
          <w:lang w:eastAsia="en-US"/>
        </w:rPr>
        <w:t>CUP:</w:t>
      </w:r>
      <w:r w:rsidRPr="007C569C">
        <w:rPr>
          <w:b/>
          <w:spacing w:val="-3"/>
          <w:sz w:val="24"/>
          <w:szCs w:val="24"/>
          <w:lang w:eastAsia="en-US"/>
        </w:rPr>
        <w:t xml:space="preserve"> </w:t>
      </w:r>
      <w:r w:rsidRPr="007C569C">
        <w:rPr>
          <w:sz w:val="24"/>
          <w:szCs w:val="24"/>
          <w:shd w:val="clear" w:color="auto" w:fill="FFFFFF"/>
          <w:lang w:eastAsia="en-US"/>
        </w:rPr>
        <w:t>C64D25003050007</w:t>
      </w:r>
    </w:p>
    <w:p w14:paraId="5A3F92E3" w14:textId="77777777" w:rsidR="007C569C" w:rsidRPr="007C569C" w:rsidRDefault="007C569C" w:rsidP="007C569C">
      <w:pPr>
        <w:widowControl w:val="0"/>
        <w:autoSpaceDE w:val="0"/>
        <w:autoSpaceDN w:val="0"/>
        <w:spacing w:before="40"/>
        <w:ind w:left="102" w:right="287"/>
        <w:jc w:val="both"/>
        <w:rPr>
          <w:spacing w:val="-4"/>
          <w:sz w:val="24"/>
          <w:szCs w:val="24"/>
          <w:lang w:eastAsia="en-US"/>
        </w:rPr>
      </w:pPr>
      <w:r w:rsidRPr="007C569C">
        <w:rPr>
          <w:b/>
          <w:spacing w:val="-4"/>
          <w:sz w:val="24"/>
          <w:szCs w:val="24"/>
          <w:lang w:eastAsia="en-US"/>
        </w:rPr>
        <w:t>CODICE</w:t>
      </w:r>
      <w:r w:rsidRPr="007C569C">
        <w:rPr>
          <w:b/>
          <w:spacing w:val="23"/>
          <w:sz w:val="24"/>
          <w:szCs w:val="24"/>
          <w:lang w:eastAsia="en-US"/>
        </w:rPr>
        <w:t xml:space="preserve"> </w:t>
      </w:r>
      <w:r w:rsidRPr="007C569C">
        <w:rPr>
          <w:b/>
          <w:spacing w:val="-4"/>
          <w:sz w:val="24"/>
          <w:szCs w:val="24"/>
          <w:lang w:eastAsia="en-US"/>
        </w:rPr>
        <w:t>PROGETTO</w:t>
      </w:r>
      <w:r w:rsidRPr="007C569C">
        <w:rPr>
          <w:spacing w:val="-4"/>
          <w:sz w:val="24"/>
          <w:szCs w:val="24"/>
          <w:lang w:eastAsia="en-US"/>
        </w:rPr>
        <w:t>:</w:t>
      </w:r>
      <w:r w:rsidRPr="007C569C">
        <w:rPr>
          <w:spacing w:val="33"/>
          <w:sz w:val="24"/>
          <w:szCs w:val="24"/>
          <w:lang w:eastAsia="en-US"/>
        </w:rPr>
        <w:t xml:space="preserve"> </w:t>
      </w:r>
      <w:bookmarkStart w:id="2" w:name="_Hlk228957403"/>
      <w:r w:rsidRPr="007C569C">
        <w:rPr>
          <w:spacing w:val="-4"/>
          <w:sz w:val="24"/>
          <w:szCs w:val="24"/>
          <w:lang w:eastAsia="en-US"/>
        </w:rPr>
        <w:t>ESO4.</w:t>
      </w:r>
      <w:proofErr w:type="gramStart"/>
      <w:r w:rsidRPr="007C569C">
        <w:rPr>
          <w:spacing w:val="-4"/>
          <w:sz w:val="24"/>
          <w:szCs w:val="24"/>
          <w:lang w:eastAsia="en-US"/>
        </w:rPr>
        <w:t>6.A</w:t>
      </w:r>
      <w:proofErr w:type="gramEnd"/>
      <w:r w:rsidRPr="007C569C">
        <w:rPr>
          <w:spacing w:val="-4"/>
          <w:sz w:val="24"/>
          <w:szCs w:val="24"/>
          <w:lang w:eastAsia="en-US"/>
        </w:rPr>
        <w:t>1.B-FSEPN-CA-2026-931</w:t>
      </w:r>
      <w:bookmarkEnd w:id="2"/>
    </w:p>
    <w:p w14:paraId="53F2FABC" w14:textId="77777777" w:rsidR="007C569C" w:rsidRPr="007C569C" w:rsidRDefault="007C569C" w:rsidP="007C569C">
      <w:pPr>
        <w:widowControl w:val="0"/>
        <w:autoSpaceDE w:val="0"/>
        <w:autoSpaceDN w:val="0"/>
        <w:ind w:right="287"/>
        <w:jc w:val="both"/>
        <w:rPr>
          <w:rFonts w:eastAsia="Calibri"/>
          <w:i/>
          <w:sz w:val="24"/>
          <w:szCs w:val="24"/>
          <w:lang w:eastAsia="en-US"/>
        </w:rPr>
      </w:pPr>
      <w:r w:rsidRPr="007C569C">
        <w:rPr>
          <w:b/>
          <w:spacing w:val="-2"/>
          <w:sz w:val="24"/>
          <w:szCs w:val="24"/>
          <w:lang w:eastAsia="en-US"/>
        </w:rPr>
        <w:t>TITOLO</w:t>
      </w:r>
      <w:r w:rsidRPr="007C569C">
        <w:rPr>
          <w:b/>
          <w:spacing w:val="-7"/>
          <w:sz w:val="24"/>
          <w:szCs w:val="24"/>
          <w:lang w:eastAsia="en-US"/>
        </w:rPr>
        <w:t xml:space="preserve"> </w:t>
      </w:r>
      <w:r w:rsidRPr="007C569C">
        <w:rPr>
          <w:b/>
          <w:spacing w:val="-2"/>
          <w:sz w:val="24"/>
          <w:szCs w:val="24"/>
          <w:lang w:eastAsia="en-US"/>
        </w:rPr>
        <w:t>PROGETTO</w:t>
      </w:r>
      <w:r w:rsidRPr="007C569C">
        <w:rPr>
          <w:spacing w:val="-2"/>
          <w:sz w:val="24"/>
          <w:szCs w:val="24"/>
          <w:lang w:eastAsia="en-US"/>
        </w:rPr>
        <w:t>:</w:t>
      </w:r>
      <w:r w:rsidRPr="007C569C">
        <w:rPr>
          <w:spacing w:val="-6"/>
          <w:sz w:val="24"/>
          <w:szCs w:val="24"/>
          <w:lang w:eastAsia="en-US"/>
        </w:rPr>
        <w:t xml:space="preserve"> </w:t>
      </w:r>
      <w:r w:rsidRPr="007C569C">
        <w:rPr>
          <w:spacing w:val="-2"/>
          <w:sz w:val="24"/>
          <w:szCs w:val="24"/>
          <w:lang w:eastAsia="en-US"/>
        </w:rPr>
        <w:t>Crescere Insieme: Percorsi di Inclusione e Apprendimento</w:t>
      </w:r>
    </w:p>
    <w:bookmarkEnd w:id="1"/>
    <w:p w14:paraId="4EA6B106" w14:textId="77777777" w:rsidR="00244142" w:rsidRDefault="00244142" w:rsidP="006574E6">
      <w:pPr>
        <w:keepNext/>
        <w:keepLines/>
        <w:widowControl w:val="0"/>
        <w:outlineLvl w:val="5"/>
        <w:rPr>
          <w:rFonts w:asciiTheme="minorHAnsi" w:eastAsia="Arial" w:hAnsiTheme="minorHAnsi"/>
          <w:b/>
          <w:bCs/>
          <w:sz w:val="22"/>
          <w:szCs w:val="22"/>
        </w:rPr>
      </w:pPr>
    </w:p>
    <w:p w14:paraId="590EF684" w14:textId="77777777" w:rsidR="00244142" w:rsidRDefault="00244142" w:rsidP="006574E6">
      <w:pPr>
        <w:keepNext/>
        <w:keepLines/>
        <w:widowControl w:val="0"/>
        <w:outlineLvl w:val="5"/>
        <w:rPr>
          <w:rFonts w:asciiTheme="minorHAnsi" w:eastAsia="Arial" w:hAnsiTheme="minorHAnsi"/>
          <w:b/>
          <w:bCs/>
          <w:sz w:val="22"/>
          <w:szCs w:val="22"/>
        </w:rPr>
      </w:pPr>
    </w:p>
    <w:p w14:paraId="0A066E73" w14:textId="6BE2060C"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3C7ECAC"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17CF537C"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7C27D17"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4B4581F1"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496E94B"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6C80CDEA"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 </w:t>
      </w:r>
    </w:p>
    <w:p w14:paraId="24688AE3" w14:textId="77777777" w:rsidR="006574E6" w:rsidRDefault="006574E6" w:rsidP="006574E6">
      <w:pPr>
        <w:spacing w:before="120" w:after="120"/>
        <w:jc w:val="center"/>
        <w:outlineLvl w:val="0"/>
        <w:rPr>
          <w:rFonts w:cstheme="minorHAnsi"/>
          <w:b/>
          <w:sz w:val="24"/>
          <w:szCs w:val="24"/>
        </w:rPr>
      </w:pPr>
    </w:p>
    <w:p w14:paraId="59A4EA20" w14:textId="77777777" w:rsidR="006574E6" w:rsidRDefault="006574E6" w:rsidP="006574E6">
      <w:pPr>
        <w:spacing w:before="120" w:after="120"/>
        <w:jc w:val="center"/>
        <w:outlineLvl w:val="0"/>
        <w:rPr>
          <w:rFonts w:cstheme="minorHAnsi"/>
          <w:b/>
          <w:sz w:val="24"/>
          <w:szCs w:val="24"/>
        </w:rPr>
      </w:pPr>
    </w:p>
    <w:p w14:paraId="26B6A84A" w14:textId="77777777" w:rsidR="006574E6" w:rsidRPr="00AC18DE" w:rsidRDefault="006574E6" w:rsidP="006574E6">
      <w:pPr>
        <w:spacing w:before="120" w:after="120"/>
        <w:jc w:val="center"/>
        <w:outlineLvl w:val="0"/>
        <w:rPr>
          <w:rFonts w:asciiTheme="minorHAnsi" w:hAnsiTheme="minorHAnsi" w:cstheme="minorHAnsi"/>
          <w:b/>
          <w:sz w:val="24"/>
          <w:szCs w:val="24"/>
        </w:rPr>
      </w:pPr>
      <w:r w:rsidRPr="00AC18DE">
        <w:rPr>
          <w:rFonts w:asciiTheme="minorHAnsi" w:hAnsiTheme="minorHAnsi" w:cstheme="minorHAnsi"/>
          <w:b/>
          <w:sz w:val="24"/>
          <w:szCs w:val="24"/>
        </w:rPr>
        <w:t>DICHIARA</w:t>
      </w:r>
    </w:p>
    <w:p w14:paraId="4862F07B" w14:textId="77777777" w:rsidR="006574E6" w:rsidRPr="00AC18DE" w:rsidRDefault="006574E6" w:rsidP="006574E6">
      <w:pPr>
        <w:spacing w:before="120" w:after="120"/>
        <w:jc w:val="center"/>
        <w:outlineLvl w:val="0"/>
        <w:rPr>
          <w:rFonts w:asciiTheme="minorHAnsi" w:hAnsiTheme="minorHAnsi" w:cstheme="minorHAnsi"/>
          <w:b/>
          <w:sz w:val="22"/>
          <w:szCs w:val="22"/>
        </w:rPr>
      </w:pPr>
    </w:p>
    <w:p w14:paraId="16B0711C" w14:textId="77777777" w:rsidR="006574E6" w:rsidRPr="00AC18DE" w:rsidRDefault="006574E6" w:rsidP="006574E6">
      <w:pPr>
        <w:spacing w:before="120" w:after="120"/>
        <w:jc w:val="both"/>
        <w:rPr>
          <w:rFonts w:asciiTheme="minorHAnsi" w:hAnsiTheme="minorHAnsi" w:cstheme="minorHAnsi"/>
          <w:b/>
          <w:sz w:val="24"/>
          <w:szCs w:val="24"/>
        </w:rPr>
      </w:pPr>
      <w:r w:rsidRPr="00AC18DE">
        <w:rPr>
          <w:rFonts w:asciiTheme="minorHAnsi" w:hAnsiTheme="minorHAnsi" w:cstheme="minorHAnsi"/>
          <w:b/>
          <w:sz w:val="24"/>
          <w:szCs w:val="24"/>
        </w:rPr>
        <w:t>ai sensi dell’art. 75 del d.P.R. n. 445 del 28 dicembre 2000 consapevole degli artt. 46 e 47 del d.P.R. n. 445 del 28 dicembre 2000:</w:t>
      </w:r>
    </w:p>
    <w:p w14:paraId="09EFEB29" w14:textId="77777777" w:rsidR="006574E6" w:rsidRPr="00AC18DE" w:rsidRDefault="006574E6" w:rsidP="006574E6">
      <w:pPr>
        <w:spacing w:before="120" w:after="120"/>
        <w:jc w:val="both"/>
        <w:rPr>
          <w:rFonts w:asciiTheme="minorHAnsi" w:hAnsiTheme="minorHAnsi" w:cstheme="minorHAnsi"/>
          <w:b/>
          <w:sz w:val="24"/>
          <w:szCs w:val="24"/>
        </w:rPr>
      </w:pPr>
    </w:p>
    <w:p w14:paraId="541D28E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non trovarsi in situazione di incompatibilità, ai sensi di quanto previsto dal d.lgs. n. 39/2013 e dall’art. 53, del d.lgs. n. 165/2001; </w:t>
      </w:r>
    </w:p>
    <w:p w14:paraId="7DB74224"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7A715490"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68C61152"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propri;</w:t>
      </w:r>
    </w:p>
    <w:p w14:paraId="11935E1E"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lastRenderedPageBreak/>
        <w:t>non coinvolge interessi di parenti, affini entro il secondo grado, del coniuge o di conviventi, oppure di persone con le quali abbia rapporti di frequentazione abituale;</w:t>
      </w:r>
    </w:p>
    <w:p w14:paraId="5D8E6AE1"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BA72C9B"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766FB3F" w14:textId="77777777" w:rsidR="006574E6" w:rsidRPr="00AC18DE" w:rsidRDefault="006574E6" w:rsidP="006574E6">
      <w:pPr>
        <w:autoSpaceDE w:val="0"/>
        <w:autoSpaceDN w:val="0"/>
        <w:adjustRightInd w:val="0"/>
        <w:spacing w:before="120" w:after="120"/>
        <w:ind w:left="1068"/>
        <w:contextualSpacing/>
        <w:jc w:val="both"/>
        <w:rPr>
          <w:rFonts w:asciiTheme="minorHAnsi" w:hAnsiTheme="minorHAnsi" w:cstheme="minorHAnsi"/>
          <w:sz w:val="24"/>
          <w:szCs w:val="24"/>
        </w:rPr>
      </w:pPr>
    </w:p>
    <w:p w14:paraId="64C1578E" w14:textId="77777777" w:rsidR="006574E6" w:rsidRPr="00AC18DE" w:rsidRDefault="006574E6" w:rsidP="006574E6">
      <w:pPr>
        <w:numPr>
          <w:ilvl w:val="0"/>
          <w:numId w:val="1"/>
        </w:numPr>
        <w:spacing w:after="120" w:line="276" w:lineRule="auto"/>
        <w:contextualSpacing/>
        <w:jc w:val="both"/>
        <w:rPr>
          <w:rFonts w:asciiTheme="minorHAnsi" w:eastAsia="Calibri" w:hAnsiTheme="minorHAnsi" w:cstheme="minorHAnsi"/>
          <w:sz w:val="24"/>
          <w:szCs w:val="24"/>
        </w:rPr>
      </w:pPr>
      <w:r w:rsidRPr="00AC18DE">
        <w:rPr>
          <w:rFonts w:asciiTheme="minorHAnsi" w:eastAsia="Calibri" w:hAnsiTheme="minorHAnsi" w:cstheme="minorHAnsi"/>
          <w:sz w:val="24"/>
          <w:szCs w:val="24"/>
        </w:rPr>
        <w:t>che non sussistono diverse ragioni di opportunità che si frappongano al conferimento dell’incarico in questione;</w:t>
      </w:r>
    </w:p>
    <w:p w14:paraId="6848E136" w14:textId="77777777" w:rsidR="006574E6" w:rsidRPr="00AC18DE" w:rsidRDefault="006574E6" w:rsidP="006574E6">
      <w:pPr>
        <w:spacing w:after="120" w:line="276" w:lineRule="auto"/>
        <w:ind w:left="720"/>
        <w:contextualSpacing/>
        <w:jc w:val="both"/>
        <w:rPr>
          <w:rFonts w:asciiTheme="minorHAnsi" w:eastAsia="Calibri" w:hAnsiTheme="minorHAnsi" w:cstheme="minorHAnsi"/>
          <w:sz w:val="24"/>
          <w:szCs w:val="24"/>
        </w:rPr>
      </w:pPr>
    </w:p>
    <w:p w14:paraId="4EF4D3C5" w14:textId="77777777" w:rsidR="006574E6" w:rsidRPr="00AC18DE" w:rsidRDefault="006574E6" w:rsidP="006574E6">
      <w:pPr>
        <w:numPr>
          <w:ilvl w:val="0"/>
          <w:numId w:val="1"/>
        </w:numPr>
        <w:spacing w:before="120" w:after="120"/>
        <w:contextualSpacing/>
        <w:jc w:val="both"/>
        <w:rPr>
          <w:rFonts w:asciiTheme="minorHAnsi" w:eastAsiaTheme="minorHAnsi" w:hAnsiTheme="minorHAnsi" w:cstheme="minorHAnsi"/>
          <w:sz w:val="24"/>
          <w:szCs w:val="24"/>
        </w:rPr>
      </w:pPr>
      <w:r w:rsidRPr="00AC18DE">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16D0FC6" w14:textId="77777777" w:rsidR="006574E6" w:rsidRPr="00AC18DE" w:rsidRDefault="006574E6" w:rsidP="006574E6">
      <w:pPr>
        <w:rPr>
          <w:rFonts w:asciiTheme="minorHAnsi" w:eastAsia="Calibri" w:hAnsiTheme="minorHAnsi" w:cstheme="minorHAnsi"/>
          <w:sz w:val="24"/>
          <w:szCs w:val="24"/>
          <w:lang w:eastAsia="en-US"/>
        </w:rPr>
      </w:pPr>
    </w:p>
    <w:p w14:paraId="7002E54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A2310DD"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6E4AC4FA"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45738ABB" w14:textId="77777777" w:rsidR="006574E6" w:rsidRPr="00AC18DE" w:rsidRDefault="006574E6" w:rsidP="006574E6">
      <w:pPr>
        <w:ind w:left="708"/>
        <w:rPr>
          <w:rFonts w:asciiTheme="minorHAnsi" w:hAnsiTheme="minorHAnsi" w:cstheme="minorHAnsi"/>
          <w:sz w:val="24"/>
          <w:szCs w:val="24"/>
        </w:rPr>
      </w:pPr>
    </w:p>
    <w:p w14:paraId="7C9DEE96"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51D6FBB5"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F833B53" w14:textId="77777777" w:rsidR="006574E6" w:rsidRPr="00AC18DE" w:rsidRDefault="006574E6" w:rsidP="006574E6">
      <w:pPr>
        <w:rPr>
          <w:rFonts w:asciiTheme="minorHAnsi" w:eastAsiaTheme="minorEastAsia" w:hAnsiTheme="minorHAnsi" w:cstheme="minorBidi"/>
          <w:b/>
          <w:sz w:val="22"/>
          <w:szCs w:val="22"/>
        </w:rPr>
      </w:pPr>
    </w:p>
    <w:p w14:paraId="2887C090" w14:textId="77777777" w:rsidR="006574E6" w:rsidRPr="00AC18DE" w:rsidRDefault="006574E6" w:rsidP="006574E6">
      <w:pPr>
        <w:contextualSpacing/>
        <w:rPr>
          <w:rFonts w:asciiTheme="minorHAnsi" w:hAnsiTheme="minorHAnsi" w:cstheme="minorHAnsi"/>
          <w:b/>
          <w:sz w:val="22"/>
          <w:szCs w:val="22"/>
        </w:rPr>
      </w:pPr>
    </w:p>
    <w:p w14:paraId="7AF30CE1" w14:textId="77777777" w:rsidR="006574E6" w:rsidRPr="00746ABA" w:rsidRDefault="006574E6" w:rsidP="006574E6">
      <w:pPr>
        <w:contextualSpacing/>
        <w:rPr>
          <w:rFonts w:asciiTheme="minorHAnsi" w:hAnsiTheme="minorHAnsi" w:cstheme="minorHAnsi"/>
          <w:sz w:val="22"/>
          <w:szCs w:val="22"/>
        </w:rPr>
      </w:pPr>
    </w:p>
    <w:p w14:paraId="59421942"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57CFED0A" w14:textId="367BC480"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 xml:space="preserve">Data </w:t>
      </w: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EC58055" w14:textId="77777777" w:rsidR="006574E6" w:rsidRPr="00746ABA" w:rsidRDefault="006574E6" w:rsidP="006574E6">
      <w:pPr>
        <w:tabs>
          <w:tab w:val="left" w:pos="6585"/>
        </w:tabs>
        <w:rPr>
          <w:rFonts w:asciiTheme="minorHAnsi" w:eastAsia="Calibri" w:hAnsiTheme="minorHAnsi" w:cstheme="minorHAnsi"/>
          <w:sz w:val="22"/>
          <w:szCs w:val="22"/>
          <w:lang w:eastAsia="en-US"/>
        </w:rPr>
      </w:pPr>
    </w:p>
    <w:p w14:paraId="59D925B4"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A8848A6" w14:textId="77777777" w:rsidR="006574E6" w:rsidRPr="00746ABA" w:rsidRDefault="006574E6" w:rsidP="006574E6">
      <w:pPr>
        <w:rPr>
          <w:rFonts w:asciiTheme="minorHAnsi" w:eastAsia="Calibri" w:hAnsiTheme="minorHAnsi" w:cstheme="minorHAnsi"/>
          <w:sz w:val="24"/>
          <w:szCs w:val="24"/>
          <w:lang w:eastAsia="en-US"/>
        </w:rPr>
      </w:pPr>
    </w:p>
    <w:p w14:paraId="0795346D" w14:textId="77777777" w:rsidR="003D74BA" w:rsidRDefault="003D74BA"/>
    <w:sectPr w:rsidR="003D74BA" w:rsidSect="006574E6">
      <w:pgSz w:w="11906" w:h="16838"/>
      <w:pgMar w:top="5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960917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9576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4E6"/>
    <w:rsid w:val="00140C78"/>
    <w:rsid w:val="00244142"/>
    <w:rsid w:val="0028182D"/>
    <w:rsid w:val="003D74BA"/>
    <w:rsid w:val="00411606"/>
    <w:rsid w:val="004E14EE"/>
    <w:rsid w:val="005F286E"/>
    <w:rsid w:val="006574E6"/>
    <w:rsid w:val="007C569C"/>
    <w:rsid w:val="007F1F59"/>
    <w:rsid w:val="00964EA9"/>
    <w:rsid w:val="00AC18DE"/>
    <w:rsid w:val="00C132B1"/>
    <w:rsid w:val="00EB65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F7C1"/>
  <w15:chartTrackingRefBased/>
  <w15:docId w15:val="{1FD372D4-2419-044F-9902-6CA99398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74E6"/>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657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7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74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74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74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74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74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74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74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74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574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574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574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574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574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574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574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574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6574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74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574E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74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574E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74E6"/>
    <w:rPr>
      <w:i/>
      <w:iCs/>
      <w:color w:val="404040" w:themeColor="text1" w:themeTint="BF"/>
    </w:rPr>
  </w:style>
  <w:style w:type="paragraph" w:styleId="Paragrafoelenco">
    <w:name w:val="List Paragraph"/>
    <w:basedOn w:val="Normale"/>
    <w:uiPriority w:val="34"/>
    <w:qFormat/>
    <w:rsid w:val="006574E6"/>
    <w:pPr>
      <w:ind w:left="720"/>
      <w:contextualSpacing/>
    </w:pPr>
  </w:style>
  <w:style w:type="character" w:styleId="Enfasiintensa">
    <w:name w:val="Intense Emphasis"/>
    <w:basedOn w:val="Carpredefinitoparagrafo"/>
    <w:uiPriority w:val="21"/>
    <w:qFormat/>
    <w:rsid w:val="006574E6"/>
    <w:rPr>
      <w:i/>
      <w:iCs/>
      <w:color w:val="0F4761" w:themeColor="accent1" w:themeShade="BF"/>
    </w:rPr>
  </w:style>
  <w:style w:type="paragraph" w:styleId="Citazioneintensa">
    <w:name w:val="Intense Quote"/>
    <w:basedOn w:val="Normale"/>
    <w:next w:val="Normale"/>
    <w:link w:val="CitazioneintensaCarattere"/>
    <w:uiPriority w:val="30"/>
    <w:qFormat/>
    <w:rsid w:val="00657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74E6"/>
    <w:rPr>
      <w:i/>
      <w:iCs/>
      <w:color w:val="0F4761" w:themeColor="accent1" w:themeShade="BF"/>
    </w:rPr>
  </w:style>
  <w:style w:type="character" w:styleId="Riferimentointenso">
    <w:name w:val="Intense Reference"/>
    <w:basedOn w:val="Carpredefinitoparagrafo"/>
    <w:uiPriority w:val="32"/>
    <w:qFormat/>
    <w:rsid w:val="006574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2860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Paciello</dc:creator>
  <cp:keywords/>
  <dc:description/>
  <cp:lastModifiedBy>NOBILE CASANOVA</cp:lastModifiedBy>
  <cp:revision>2</cp:revision>
  <dcterms:created xsi:type="dcterms:W3CDTF">2026-09-14T11:04:00Z</dcterms:created>
  <dcterms:modified xsi:type="dcterms:W3CDTF">2026-09-14T11:04:00Z</dcterms:modified>
</cp:coreProperties>
</file>